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D7DA" w14:textId="10CCD52B" w:rsidR="00F80614" w:rsidRDefault="00000000">
      <w:pPr>
        <w:pStyle w:val="KonuBal"/>
        <w:tabs>
          <w:tab w:val="left" w:pos="9319"/>
        </w:tabs>
      </w:pPr>
      <w:r>
        <w:rPr>
          <w:rFonts w:ascii="Times New Roman" w:hAnsi="Times New Roman"/>
          <w:b w:val="0"/>
          <w:spacing w:val="-54"/>
          <w:w w:val="99"/>
          <w:shd w:val="clear" w:color="auto" w:fill="F0DBDB"/>
        </w:rPr>
        <w:t xml:space="preserve"> </w:t>
      </w:r>
      <w:r w:rsidR="006A4A55">
        <w:rPr>
          <w:shd w:val="clear" w:color="auto" w:fill="F0DBDB"/>
        </w:rPr>
        <w:t xml:space="preserve">TIPTA </w:t>
      </w:r>
      <w:r>
        <w:rPr>
          <w:shd w:val="clear" w:color="auto" w:fill="F0DBDB"/>
        </w:rPr>
        <w:t>İLETİŞİM</w:t>
      </w:r>
      <w:r w:rsidR="006A4A55">
        <w:rPr>
          <w:shd w:val="clear" w:color="auto" w:fill="F0DBDB"/>
        </w:rPr>
        <w:t xml:space="preserve"> </w:t>
      </w:r>
      <w:r w:rsidR="00D36CDC">
        <w:rPr>
          <w:shd w:val="clear" w:color="auto" w:fill="F0DBDB"/>
        </w:rPr>
        <w:t>BECERİLERİ</w:t>
      </w:r>
      <w:r w:rsidR="00D36CDC">
        <w:rPr>
          <w:spacing w:val="-31"/>
          <w:shd w:val="clear" w:color="auto" w:fill="F0DBDB"/>
        </w:rPr>
        <w:t xml:space="preserve"> </w:t>
      </w:r>
      <w:r w:rsidR="00D36CDC">
        <w:rPr>
          <w:shd w:val="clear" w:color="auto" w:fill="F0DBDB"/>
        </w:rPr>
        <w:t>PROGRAMI</w:t>
      </w:r>
      <w:r>
        <w:rPr>
          <w:shd w:val="clear" w:color="auto" w:fill="F0DBDB"/>
        </w:rPr>
        <w:tab/>
      </w:r>
    </w:p>
    <w:p w14:paraId="189EBBFC" w14:textId="32E58111" w:rsidR="00F80614" w:rsidRDefault="00000000">
      <w:pPr>
        <w:pStyle w:val="GvdeMetni"/>
        <w:spacing w:before="256" w:line="276" w:lineRule="auto"/>
        <w:ind w:left="216" w:right="190"/>
        <w:jc w:val="both"/>
      </w:pPr>
      <w:r>
        <w:t xml:space="preserve">Fakültemizde </w:t>
      </w:r>
      <w:r w:rsidR="006A4A55">
        <w:t xml:space="preserve">2021-2022 eğitim-öğretim yılından itibaren </w:t>
      </w:r>
      <w:r w:rsidR="00D36CDC">
        <w:t xml:space="preserve">geleneksel olarak her yıl </w:t>
      </w:r>
      <w:r w:rsidR="00D36CDC">
        <w:t>D</w:t>
      </w:r>
      <w:r>
        <w:t xml:space="preserve">önem 6 öğrencilerinin tamamının katılımı ile </w:t>
      </w:r>
      <w:r w:rsidR="006A4A55">
        <w:t xml:space="preserve">Tıpta </w:t>
      </w:r>
      <w:r>
        <w:t xml:space="preserve">İletişim Becerileri </w:t>
      </w:r>
      <w:r w:rsidR="006A4A55">
        <w:t>Programı</w:t>
      </w:r>
      <w:r>
        <w:t xml:space="preserve"> düzenlenmektedir.</w:t>
      </w:r>
    </w:p>
    <w:p w14:paraId="06D62229" w14:textId="040ADBFE" w:rsidR="00F80614" w:rsidRDefault="00000000">
      <w:pPr>
        <w:pStyle w:val="GvdeMetni"/>
        <w:spacing w:before="200" w:line="276" w:lineRule="auto"/>
        <w:ind w:left="216" w:right="148"/>
        <w:jc w:val="both"/>
      </w:pPr>
      <w:r>
        <w:t xml:space="preserve">Kurs Programı </w:t>
      </w:r>
      <w:r w:rsidR="00D36CDC">
        <w:t>bir tam</w:t>
      </w:r>
      <w:r>
        <w:t xml:space="preserve"> gün sürmekte olup konu başlıkları aşağıda belirtilmiştir. Kurs programımızda sunumların yanı sıra vaka çalışmaları ve u</w:t>
      </w:r>
      <w:r w:rsidR="006A4A55">
        <w:t>y</w:t>
      </w:r>
      <w:r>
        <w:t>gulamalara da yer verilmektedir.</w:t>
      </w:r>
    </w:p>
    <w:p w14:paraId="5FE93F68" w14:textId="77777777" w:rsidR="00F80614" w:rsidRDefault="00F80614">
      <w:pPr>
        <w:pStyle w:val="GvdeMetni"/>
        <w:spacing w:before="1"/>
        <w:rPr>
          <w:sz w:val="40"/>
        </w:rPr>
      </w:pPr>
    </w:p>
    <w:p w14:paraId="123261AF" w14:textId="77777777" w:rsidR="00F80614" w:rsidRDefault="00000000">
      <w:pPr>
        <w:pStyle w:val="Balk1"/>
      </w:pPr>
      <w:r>
        <w:t>Kurs Koordinatörleri:</w:t>
      </w:r>
    </w:p>
    <w:p w14:paraId="365E40BB" w14:textId="41D1DDAD" w:rsidR="006A4A55" w:rsidRDefault="006A4A55">
      <w:pPr>
        <w:pStyle w:val="ListeParagraf"/>
        <w:numPr>
          <w:ilvl w:val="0"/>
          <w:numId w:val="2"/>
        </w:numPr>
        <w:tabs>
          <w:tab w:val="left" w:pos="924"/>
          <w:tab w:val="left" w:pos="925"/>
        </w:tabs>
        <w:ind w:hanging="709"/>
        <w:rPr>
          <w:sz w:val="24"/>
        </w:rPr>
      </w:pPr>
      <w:r w:rsidRPr="006A4A55">
        <w:rPr>
          <w:sz w:val="24"/>
        </w:rPr>
        <w:t>Kariyer Planlama ve Mezunlarla İlişkiler Koordinatörlüğü</w:t>
      </w:r>
      <w:r>
        <w:rPr>
          <w:sz w:val="24"/>
        </w:rPr>
        <w:t xml:space="preserve"> Birim Koordinatörü</w:t>
      </w:r>
      <w:r w:rsidRPr="006A4A55">
        <w:rPr>
          <w:sz w:val="24"/>
        </w:rPr>
        <w:t xml:space="preserve"> </w:t>
      </w:r>
    </w:p>
    <w:p w14:paraId="1B40F2BD" w14:textId="29302092" w:rsidR="00F80614" w:rsidRDefault="00000000">
      <w:pPr>
        <w:pStyle w:val="ListeParagraf"/>
        <w:numPr>
          <w:ilvl w:val="0"/>
          <w:numId w:val="2"/>
        </w:numPr>
        <w:tabs>
          <w:tab w:val="left" w:pos="924"/>
          <w:tab w:val="left" w:pos="925"/>
        </w:tabs>
        <w:ind w:hanging="709"/>
        <w:rPr>
          <w:sz w:val="24"/>
        </w:rPr>
      </w:pPr>
      <w:r>
        <w:rPr>
          <w:sz w:val="24"/>
        </w:rPr>
        <w:t>Dönem 6</w:t>
      </w:r>
      <w:r>
        <w:rPr>
          <w:spacing w:val="-5"/>
          <w:sz w:val="24"/>
        </w:rPr>
        <w:t xml:space="preserve"> </w:t>
      </w:r>
      <w:r>
        <w:rPr>
          <w:sz w:val="24"/>
        </w:rPr>
        <w:t>Koordinatörlüğü</w:t>
      </w:r>
    </w:p>
    <w:p w14:paraId="25AD0977" w14:textId="77777777" w:rsidR="00F80614" w:rsidRDefault="00000000">
      <w:pPr>
        <w:pStyle w:val="ListeParagraf"/>
        <w:numPr>
          <w:ilvl w:val="0"/>
          <w:numId w:val="2"/>
        </w:numPr>
        <w:tabs>
          <w:tab w:val="left" w:pos="924"/>
          <w:tab w:val="left" w:pos="925"/>
        </w:tabs>
        <w:ind w:hanging="709"/>
        <w:rPr>
          <w:sz w:val="24"/>
        </w:rPr>
      </w:pPr>
      <w:r>
        <w:rPr>
          <w:sz w:val="24"/>
        </w:rPr>
        <w:t>Tıp Eğitimi ve Bilişimi Anabilim</w:t>
      </w:r>
      <w:r>
        <w:rPr>
          <w:spacing w:val="-1"/>
          <w:sz w:val="24"/>
        </w:rPr>
        <w:t xml:space="preserve"> </w:t>
      </w:r>
      <w:r>
        <w:rPr>
          <w:sz w:val="24"/>
        </w:rPr>
        <w:t>Dalı</w:t>
      </w:r>
    </w:p>
    <w:p w14:paraId="07B3F014" w14:textId="77777777" w:rsidR="00F80614" w:rsidRDefault="00F80614">
      <w:pPr>
        <w:pStyle w:val="GvdeMetni"/>
        <w:rPr>
          <w:sz w:val="20"/>
        </w:rPr>
      </w:pPr>
    </w:p>
    <w:p w14:paraId="1D0DD4A8" w14:textId="77777777" w:rsidR="00F80614" w:rsidRDefault="00F80614">
      <w:pPr>
        <w:pStyle w:val="GvdeMetni"/>
        <w:rPr>
          <w:sz w:val="20"/>
        </w:rPr>
      </w:pPr>
    </w:p>
    <w:p w14:paraId="36A3FD02" w14:textId="77777777" w:rsidR="00F80614" w:rsidRDefault="00F80614">
      <w:pPr>
        <w:pStyle w:val="GvdeMetni"/>
        <w:rPr>
          <w:sz w:val="20"/>
        </w:rPr>
      </w:pPr>
    </w:p>
    <w:p w14:paraId="4C2E169C" w14:textId="77777777" w:rsidR="00F80614" w:rsidRDefault="00F80614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F80614" w14:paraId="1786B472" w14:textId="77777777">
        <w:trPr>
          <w:trHeight w:val="578"/>
        </w:trPr>
        <w:tc>
          <w:tcPr>
            <w:tcW w:w="9216" w:type="dxa"/>
            <w:shd w:val="clear" w:color="auto" w:fill="DBE3EF"/>
          </w:tcPr>
          <w:p w14:paraId="1F263331" w14:textId="1BF762E9" w:rsidR="00F80614" w:rsidRDefault="00DC074B">
            <w:pPr>
              <w:pStyle w:val="TableParagraph"/>
              <w:spacing w:before="4"/>
              <w:ind w:left="112" w:firstLine="0"/>
              <w:rPr>
                <w:b/>
                <w:sz w:val="24"/>
              </w:rPr>
            </w:pPr>
            <w:r w:rsidRPr="00DC074B">
              <w:rPr>
                <w:b/>
                <w:sz w:val="24"/>
              </w:rPr>
              <w:t xml:space="preserve">TIPTA İLETİŞİM </w:t>
            </w:r>
            <w:r w:rsidR="00D36CDC" w:rsidRPr="00DC074B">
              <w:rPr>
                <w:b/>
                <w:sz w:val="24"/>
              </w:rPr>
              <w:t>BECERİLERİ PROGRAMI</w:t>
            </w:r>
            <w:r>
              <w:rPr>
                <w:b/>
                <w:sz w:val="24"/>
              </w:rPr>
              <w:t>*</w:t>
            </w:r>
          </w:p>
        </w:tc>
      </w:tr>
      <w:tr w:rsidR="00F80614" w14:paraId="058A1B2B" w14:textId="77777777">
        <w:trPr>
          <w:trHeight w:val="2090"/>
        </w:trPr>
        <w:tc>
          <w:tcPr>
            <w:tcW w:w="9216" w:type="dxa"/>
          </w:tcPr>
          <w:p w14:paraId="11027B2B" w14:textId="77777777" w:rsidR="006A4A55" w:rsidRDefault="006A4A55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2" w:line="294" w:lineRule="exact"/>
              <w:rPr>
                <w:sz w:val="24"/>
              </w:rPr>
            </w:pPr>
            <w:r w:rsidRPr="006A4A55">
              <w:rPr>
                <w:sz w:val="24"/>
              </w:rPr>
              <w:t>Açılış Konuşması</w:t>
            </w:r>
          </w:p>
          <w:p w14:paraId="51509BB0" w14:textId="77777777" w:rsidR="006A4A55" w:rsidRDefault="006A4A55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94" w:lineRule="exact"/>
              <w:rPr>
                <w:sz w:val="24"/>
              </w:rPr>
            </w:pPr>
            <w:r w:rsidRPr="006A4A55">
              <w:rPr>
                <w:sz w:val="24"/>
              </w:rPr>
              <w:t>Hekim ve Hasta Bakış Açısıyla İletişim</w:t>
            </w:r>
          </w:p>
          <w:p w14:paraId="7AAF8E21" w14:textId="28B99EDE" w:rsidR="006A4A55" w:rsidRPr="006A4A55" w:rsidRDefault="006A4A55" w:rsidP="006A4A55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94" w:lineRule="exact"/>
              <w:rPr>
                <w:sz w:val="24"/>
              </w:rPr>
            </w:pPr>
            <w:r w:rsidRPr="006A4A55">
              <w:rPr>
                <w:sz w:val="24"/>
              </w:rPr>
              <w:t>İletişim Teknikleri:</w:t>
            </w:r>
            <w:r>
              <w:rPr>
                <w:sz w:val="24"/>
              </w:rPr>
              <w:t xml:space="preserve"> </w:t>
            </w:r>
            <w:r w:rsidRPr="006A4A55">
              <w:rPr>
                <w:sz w:val="24"/>
              </w:rPr>
              <w:t>Sözsüz İletişim ve Beden Dili</w:t>
            </w:r>
          </w:p>
          <w:p w14:paraId="287279CB" w14:textId="77777777" w:rsidR="006A4A55" w:rsidRDefault="006A4A55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10" w:line="290" w:lineRule="exact"/>
              <w:rPr>
                <w:sz w:val="24"/>
              </w:rPr>
            </w:pPr>
            <w:r w:rsidRPr="006A4A55">
              <w:rPr>
                <w:sz w:val="24"/>
              </w:rPr>
              <w:t>İletişim ve Etik</w:t>
            </w:r>
          </w:p>
          <w:p w14:paraId="157D257C" w14:textId="77777777" w:rsidR="00DC074B" w:rsidRDefault="00DC074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8" w:lineRule="exact"/>
              <w:rPr>
                <w:sz w:val="24"/>
              </w:rPr>
            </w:pPr>
            <w:r w:rsidRPr="00DC074B">
              <w:rPr>
                <w:sz w:val="24"/>
              </w:rPr>
              <w:t>İletişim ve Hukuk</w:t>
            </w:r>
          </w:p>
          <w:p w14:paraId="62CA1B89" w14:textId="77777777" w:rsidR="00F80614" w:rsidRPr="00DC074B" w:rsidRDefault="00DC074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8" w:lineRule="exact"/>
              <w:rPr>
                <w:sz w:val="24"/>
              </w:rPr>
            </w:pPr>
            <w:r>
              <w:t>Hasta ile Görüşme</w:t>
            </w:r>
          </w:p>
          <w:p w14:paraId="5144DE1A" w14:textId="77777777" w:rsidR="00DC074B" w:rsidRDefault="00DC074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8" w:lineRule="exact"/>
              <w:rPr>
                <w:sz w:val="24"/>
              </w:rPr>
            </w:pPr>
            <w:r w:rsidRPr="00DC074B">
              <w:rPr>
                <w:sz w:val="24"/>
              </w:rPr>
              <w:t>Kötü Haber Verme</w:t>
            </w:r>
          </w:p>
          <w:p w14:paraId="483D3541" w14:textId="30CD564E" w:rsidR="00DC074B" w:rsidRPr="00DC074B" w:rsidRDefault="00DC074B" w:rsidP="00DC074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8" w:lineRule="exact"/>
              <w:rPr>
                <w:sz w:val="24"/>
              </w:rPr>
            </w:pPr>
            <w:r w:rsidRPr="00DC074B">
              <w:rPr>
                <w:sz w:val="24"/>
              </w:rPr>
              <w:t>Ölüme Yakın Hasta ve Hasta Yakını ile</w:t>
            </w:r>
            <w:r>
              <w:rPr>
                <w:sz w:val="24"/>
              </w:rPr>
              <w:t xml:space="preserve"> </w:t>
            </w:r>
            <w:r w:rsidRPr="00DC074B">
              <w:rPr>
                <w:sz w:val="24"/>
              </w:rPr>
              <w:t>İletişim</w:t>
            </w:r>
          </w:p>
          <w:p w14:paraId="10531D8B" w14:textId="77777777" w:rsidR="00DC074B" w:rsidRDefault="00DC074B" w:rsidP="00DC074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8" w:lineRule="exact"/>
              <w:rPr>
                <w:sz w:val="24"/>
              </w:rPr>
            </w:pPr>
            <w:r w:rsidRPr="00DC074B">
              <w:rPr>
                <w:sz w:val="24"/>
              </w:rPr>
              <w:t>Rol Play:</w:t>
            </w:r>
            <w:r>
              <w:rPr>
                <w:sz w:val="24"/>
              </w:rPr>
              <w:t xml:space="preserve"> </w:t>
            </w:r>
            <w:r w:rsidRPr="00DC074B">
              <w:rPr>
                <w:sz w:val="24"/>
              </w:rPr>
              <w:t>Zor Kişiliklerle Baş etme ve İletişim</w:t>
            </w:r>
          </w:p>
          <w:p w14:paraId="1EAA479D" w14:textId="3DDC6CE1" w:rsidR="00DC074B" w:rsidRPr="00DC074B" w:rsidRDefault="00DC074B" w:rsidP="00DC074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8" w:lineRule="exact"/>
              <w:rPr>
                <w:sz w:val="24"/>
              </w:rPr>
            </w:pPr>
            <w:r w:rsidRPr="00DC074B">
              <w:rPr>
                <w:sz w:val="24"/>
              </w:rPr>
              <w:t>Geri Bildirimlerin alınması- Kapanış</w:t>
            </w:r>
          </w:p>
        </w:tc>
      </w:tr>
    </w:tbl>
    <w:p w14:paraId="1E40FEE4" w14:textId="79485BB7" w:rsidR="00DE7CCB" w:rsidRDefault="00DE7CCB"/>
    <w:p w14:paraId="67F363A1" w14:textId="77834678" w:rsidR="00DC074B" w:rsidRDefault="00DC074B">
      <w:r>
        <w:t>*Program içeriği yıldan yıla farklılık gösterebilmektedir.</w:t>
      </w:r>
    </w:p>
    <w:sectPr w:rsidR="00DC074B">
      <w:type w:val="continuous"/>
      <w:pgSz w:w="11920" w:h="1685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53D9"/>
    <w:multiLevelType w:val="hybridMultilevel"/>
    <w:tmpl w:val="F7DEC2FA"/>
    <w:lvl w:ilvl="0" w:tplc="A8D47618">
      <w:start w:val="1"/>
      <w:numFmt w:val="decimal"/>
      <w:lvlText w:val="%1."/>
      <w:lvlJc w:val="left"/>
      <w:pPr>
        <w:ind w:left="924" w:hanging="708"/>
        <w:jc w:val="left"/>
      </w:pPr>
      <w:rPr>
        <w:rFonts w:ascii="Book Antiqua" w:eastAsia="Book Antiqua" w:hAnsi="Book Antiqua" w:cs="Book Antiqua" w:hint="default"/>
        <w:spacing w:val="-3"/>
        <w:w w:val="100"/>
        <w:sz w:val="24"/>
        <w:szCs w:val="24"/>
        <w:lang w:val="tr-TR" w:eastAsia="en-US" w:bidi="ar-SA"/>
      </w:rPr>
    </w:lvl>
    <w:lvl w:ilvl="1" w:tplc="E0B296FA">
      <w:start w:val="1"/>
      <w:numFmt w:val="decimal"/>
      <w:lvlText w:val="%2."/>
      <w:lvlJc w:val="left"/>
      <w:pPr>
        <w:ind w:left="936" w:hanging="360"/>
        <w:jc w:val="left"/>
      </w:pPr>
      <w:rPr>
        <w:rFonts w:ascii="Book Antiqua" w:eastAsia="Book Antiqua" w:hAnsi="Book Antiqua" w:cs="Book Antiqua" w:hint="default"/>
        <w:spacing w:val="-3"/>
        <w:w w:val="100"/>
        <w:sz w:val="24"/>
        <w:szCs w:val="24"/>
        <w:lang w:val="tr-TR" w:eastAsia="en-US" w:bidi="ar-SA"/>
      </w:rPr>
    </w:lvl>
    <w:lvl w:ilvl="2" w:tplc="93383266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3" w:tplc="CD862A0C">
      <w:numFmt w:val="bullet"/>
      <w:lvlText w:val="•"/>
      <w:lvlJc w:val="left"/>
      <w:pPr>
        <w:ind w:left="2831" w:hanging="360"/>
      </w:pPr>
      <w:rPr>
        <w:rFonts w:hint="default"/>
        <w:lang w:val="tr-TR" w:eastAsia="en-US" w:bidi="ar-SA"/>
      </w:rPr>
    </w:lvl>
    <w:lvl w:ilvl="4" w:tplc="6EF88FF4">
      <w:numFmt w:val="bullet"/>
      <w:lvlText w:val="•"/>
      <w:lvlJc w:val="left"/>
      <w:pPr>
        <w:ind w:left="3777" w:hanging="360"/>
      </w:pPr>
      <w:rPr>
        <w:rFonts w:hint="default"/>
        <w:lang w:val="tr-TR" w:eastAsia="en-US" w:bidi="ar-SA"/>
      </w:rPr>
    </w:lvl>
    <w:lvl w:ilvl="5" w:tplc="ED5EC872">
      <w:numFmt w:val="bullet"/>
      <w:lvlText w:val="•"/>
      <w:lvlJc w:val="left"/>
      <w:pPr>
        <w:ind w:left="4722" w:hanging="360"/>
      </w:pPr>
      <w:rPr>
        <w:rFonts w:hint="default"/>
        <w:lang w:val="tr-TR" w:eastAsia="en-US" w:bidi="ar-SA"/>
      </w:rPr>
    </w:lvl>
    <w:lvl w:ilvl="6" w:tplc="53BEF1C8">
      <w:numFmt w:val="bullet"/>
      <w:lvlText w:val="•"/>
      <w:lvlJc w:val="left"/>
      <w:pPr>
        <w:ind w:left="5668" w:hanging="360"/>
      </w:pPr>
      <w:rPr>
        <w:rFonts w:hint="default"/>
        <w:lang w:val="tr-TR" w:eastAsia="en-US" w:bidi="ar-SA"/>
      </w:rPr>
    </w:lvl>
    <w:lvl w:ilvl="7" w:tplc="4E00D308">
      <w:numFmt w:val="bullet"/>
      <w:lvlText w:val="•"/>
      <w:lvlJc w:val="left"/>
      <w:pPr>
        <w:ind w:left="6614" w:hanging="360"/>
      </w:pPr>
      <w:rPr>
        <w:rFonts w:hint="default"/>
        <w:lang w:val="tr-TR" w:eastAsia="en-US" w:bidi="ar-SA"/>
      </w:rPr>
    </w:lvl>
    <w:lvl w:ilvl="8" w:tplc="5212045C">
      <w:numFmt w:val="bullet"/>
      <w:lvlText w:val="•"/>
      <w:lvlJc w:val="left"/>
      <w:pPr>
        <w:ind w:left="755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022174D"/>
    <w:multiLevelType w:val="hybridMultilevel"/>
    <w:tmpl w:val="2304C9E8"/>
    <w:lvl w:ilvl="0" w:tplc="4F5E5628">
      <w:start w:val="1"/>
      <w:numFmt w:val="decimal"/>
      <w:lvlText w:val="%1."/>
      <w:lvlJc w:val="left"/>
      <w:pPr>
        <w:ind w:left="832" w:hanging="363"/>
        <w:jc w:val="left"/>
      </w:pPr>
      <w:rPr>
        <w:rFonts w:ascii="Book Antiqua" w:eastAsia="Book Antiqua" w:hAnsi="Book Antiqua" w:cs="Book Antiqua" w:hint="default"/>
        <w:w w:val="100"/>
        <w:sz w:val="24"/>
        <w:szCs w:val="24"/>
        <w:lang w:val="tr-TR" w:eastAsia="en-US" w:bidi="ar-SA"/>
      </w:rPr>
    </w:lvl>
    <w:lvl w:ilvl="1" w:tplc="CC36DCD8">
      <w:numFmt w:val="bullet"/>
      <w:lvlText w:val="•"/>
      <w:lvlJc w:val="left"/>
      <w:pPr>
        <w:ind w:left="1676" w:hanging="363"/>
      </w:pPr>
      <w:rPr>
        <w:rFonts w:hint="default"/>
        <w:lang w:val="tr-TR" w:eastAsia="en-US" w:bidi="ar-SA"/>
      </w:rPr>
    </w:lvl>
    <w:lvl w:ilvl="2" w:tplc="07A49C34">
      <w:numFmt w:val="bullet"/>
      <w:lvlText w:val="•"/>
      <w:lvlJc w:val="left"/>
      <w:pPr>
        <w:ind w:left="2513" w:hanging="363"/>
      </w:pPr>
      <w:rPr>
        <w:rFonts w:hint="default"/>
        <w:lang w:val="tr-TR" w:eastAsia="en-US" w:bidi="ar-SA"/>
      </w:rPr>
    </w:lvl>
    <w:lvl w:ilvl="3" w:tplc="FB522AAE">
      <w:numFmt w:val="bullet"/>
      <w:lvlText w:val="•"/>
      <w:lvlJc w:val="left"/>
      <w:pPr>
        <w:ind w:left="3349" w:hanging="363"/>
      </w:pPr>
      <w:rPr>
        <w:rFonts w:hint="default"/>
        <w:lang w:val="tr-TR" w:eastAsia="en-US" w:bidi="ar-SA"/>
      </w:rPr>
    </w:lvl>
    <w:lvl w:ilvl="4" w:tplc="CE5C58A2">
      <w:numFmt w:val="bullet"/>
      <w:lvlText w:val="•"/>
      <w:lvlJc w:val="left"/>
      <w:pPr>
        <w:ind w:left="4186" w:hanging="363"/>
      </w:pPr>
      <w:rPr>
        <w:rFonts w:hint="default"/>
        <w:lang w:val="tr-TR" w:eastAsia="en-US" w:bidi="ar-SA"/>
      </w:rPr>
    </w:lvl>
    <w:lvl w:ilvl="5" w:tplc="A87ACD68">
      <w:numFmt w:val="bullet"/>
      <w:lvlText w:val="•"/>
      <w:lvlJc w:val="left"/>
      <w:pPr>
        <w:ind w:left="5023" w:hanging="363"/>
      </w:pPr>
      <w:rPr>
        <w:rFonts w:hint="default"/>
        <w:lang w:val="tr-TR" w:eastAsia="en-US" w:bidi="ar-SA"/>
      </w:rPr>
    </w:lvl>
    <w:lvl w:ilvl="6" w:tplc="AAACFC4E">
      <w:numFmt w:val="bullet"/>
      <w:lvlText w:val="•"/>
      <w:lvlJc w:val="left"/>
      <w:pPr>
        <w:ind w:left="5859" w:hanging="363"/>
      </w:pPr>
      <w:rPr>
        <w:rFonts w:hint="default"/>
        <w:lang w:val="tr-TR" w:eastAsia="en-US" w:bidi="ar-SA"/>
      </w:rPr>
    </w:lvl>
    <w:lvl w:ilvl="7" w:tplc="D0E6C3E4">
      <w:numFmt w:val="bullet"/>
      <w:lvlText w:val="•"/>
      <w:lvlJc w:val="left"/>
      <w:pPr>
        <w:ind w:left="6696" w:hanging="363"/>
      </w:pPr>
      <w:rPr>
        <w:rFonts w:hint="default"/>
        <w:lang w:val="tr-TR" w:eastAsia="en-US" w:bidi="ar-SA"/>
      </w:rPr>
    </w:lvl>
    <w:lvl w:ilvl="8" w:tplc="9E444094">
      <w:numFmt w:val="bullet"/>
      <w:lvlText w:val="•"/>
      <w:lvlJc w:val="left"/>
      <w:pPr>
        <w:ind w:left="7532" w:hanging="363"/>
      </w:pPr>
      <w:rPr>
        <w:rFonts w:hint="default"/>
        <w:lang w:val="tr-TR" w:eastAsia="en-US" w:bidi="ar-SA"/>
      </w:rPr>
    </w:lvl>
  </w:abstractNum>
  <w:num w:numId="1" w16cid:durableId="791627759">
    <w:abstractNumId w:val="1"/>
  </w:num>
  <w:num w:numId="2" w16cid:durableId="195363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614"/>
    <w:rsid w:val="006A4A55"/>
    <w:rsid w:val="00D36CDC"/>
    <w:rsid w:val="00DC074B"/>
    <w:rsid w:val="00DE7CCB"/>
    <w:rsid w:val="00F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39C2"/>
  <w15:docId w15:val="{A2C9087B-642A-40C6-AE85-8871C8B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paragraph" w:styleId="Balk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0"/>
      <w:ind w:left="187"/>
      <w:jc w:val="both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line="298" w:lineRule="exact"/>
      <w:ind w:left="924" w:hanging="709"/>
    </w:pPr>
  </w:style>
  <w:style w:type="paragraph" w:customStyle="1" w:styleId="TableParagraph">
    <w:name w:val="Table Paragraph"/>
    <w:basedOn w:val="Normal"/>
    <w:uiPriority w:val="1"/>
    <w:qFormat/>
    <w:pPr>
      <w:ind w:left="832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</cp:revision>
  <dcterms:created xsi:type="dcterms:W3CDTF">2022-09-06T13:53:00Z</dcterms:created>
  <dcterms:modified xsi:type="dcterms:W3CDTF">2022-09-06T14:17:00Z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